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3BBA" w14:textId="77777777" w:rsidR="0076368C" w:rsidRDefault="00650CDC">
      <w:pPr>
        <w:spacing w:before="53" w:after="160" w:line="259" w:lineRule="auto"/>
        <w:ind w:right="-7"/>
        <w:rPr>
          <w:i/>
          <w:color w:val="3366FF"/>
        </w:rPr>
      </w:pPr>
      <w:r>
        <w:rPr>
          <w:noProof/>
        </w:rPr>
        <w:drawing>
          <wp:anchor distT="0" distB="0" distL="114300" distR="114300" simplePos="0" relativeHeight="251659264" behindDoc="0" locked="0" layoutInCell="1" allowOverlap="1" wp14:anchorId="42DF5206" wp14:editId="0C5A7890">
            <wp:simplePos x="0" y="0"/>
            <wp:positionH relativeFrom="margin">
              <wp:align>left</wp:align>
            </wp:positionH>
            <wp:positionV relativeFrom="paragraph">
              <wp:posOffset>314325</wp:posOffset>
            </wp:positionV>
            <wp:extent cx="1752600" cy="35036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350365"/>
                    </a:xfrm>
                    <a:prstGeom prst="rect">
                      <a:avLst/>
                    </a:prstGeom>
                    <a:noFill/>
                    <a:ln>
                      <a:noFill/>
                    </a:ln>
                  </pic:spPr>
                </pic:pic>
              </a:graphicData>
            </a:graphic>
          </wp:anchor>
        </w:drawing>
      </w:r>
      <w:r>
        <w:rPr>
          <w:noProof/>
        </w:rPr>
        <w:drawing>
          <wp:anchor distT="0" distB="0" distL="114300" distR="114300" simplePos="0" relativeHeight="251658240" behindDoc="0" locked="0" layoutInCell="1" hidden="0" allowOverlap="1" wp14:anchorId="05CFF1A0" wp14:editId="15753B47">
            <wp:simplePos x="0" y="0"/>
            <wp:positionH relativeFrom="margin">
              <wp:align>right</wp:align>
            </wp:positionH>
            <wp:positionV relativeFrom="paragraph">
              <wp:posOffset>0</wp:posOffset>
            </wp:positionV>
            <wp:extent cx="1753553" cy="927302"/>
            <wp:effectExtent l="0" t="0" r="0" b="0"/>
            <wp:wrapTopAndBottom distT="0" distB="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53553" cy="927302"/>
                    </a:xfrm>
                    <a:prstGeom prst="rect">
                      <a:avLst/>
                    </a:prstGeom>
                    <a:ln/>
                  </pic:spPr>
                </pic:pic>
              </a:graphicData>
            </a:graphic>
          </wp:anchor>
        </w:drawing>
      </w:r>
    </w:p>
    <w:p w14:paraId="64DB1DD8" w14:textId="77777777" w:rsidR="0076368C" w:rsidRDefault="00000000">
      <w:pPr>
        <w:spacing w:before="53" w:after="160" w:line="259" w:lineRule="auto"/>
        <w:ind w:right="-7"/>
        <w:jc w:val="center"/>
        <w:rPr>
          <w:color w:val="3366FF"/>
        </w:rPr>
      </w:pPr>
      <w:r>
        <w:rPr>
          <w:color w:val="3366FF"/>
        </w:rPr>
        <w:t>Alianza universidad-industria: el futuro de la educación superior</w:t>
      </w:r>
    </w:p>
    <w:p w14:paraId="4514D670" w14:textId="77777777" w:rsidR="0076368C" w:rsidRDefault="00000000">
      <w:pPr>
        <w:spacing w:before="53" w:after="160" w:line="259" w:lineRule="auto"/>
        <w:ind w:right="-7"/>
        <w:jc w:val="center"/>
        <w:rPr>
          <w:rFonts w:ascii="Arial Black" w:eastAsia="Arial Black" w:hAnsi="Arial Black" w:cs="Arial Black"/>
          <w:b/>
          <w:color w:val="3366FF"/>
          <w:sz w:val="30"/>
          <w:szCs w:val="30"/>
        </w:rPr>
      </w:pPr>
      <w:r>
        <w:rPr>
          <w:rFonts w:ascii="Arial Black" w:eastAsia="Arial Black" w:hAnsi="Arial Black" w:cs="Arial Black"/>
          <w:b/>
          <w:color w:val="3366FF"/>
          <w:sz w:val="30"/>
          <w:szCs w:val="30"/>
        </w:rPr>
        <w:t>El centro universitario U-tad y Lingokids se unen para acercar la industria a las aulas</w:t>
      </w:r>
    </w:p>
    <w:p w14:paraId="4B7360E7" w14:textId="77777777" w:rsidR="0076368C" w:rsidRDefault="00000000">
      <w:pPr>
        <w:numPr>
          <w:ilvl w:val="0"/>
          <w:numId w:val="1"/>
        </w:numPr>
        <w:spacing w:before="53" w:line="259" w:lineRule="auto"/>
        <w:ind w:right="-7"/>
        <w:jc w:val="center"/>
        <w:rPr>
          <w:i/>
          <w:color w:val="3366FF"/>
        </w:rPr>
      </w:pPr>
      <w:r>
        <w:rPr>
          <w:i/>
          <w:color w:val="3366FF"/>
        </w:rPr>
        <w:t>Los estudiantes de las áreas de videojuegos, animación e ingeniería de U-tad participarán en el desarrollo de proyectos profesionales con fines educativos.</w:t>
      </w:r>
    </w:p>
    <w:p w14:paraId="24594C12" w14:textId="77777777" w:rsidR="0076368C" w:rsidRDefault="0076368C">
      <w:pPr>
        <w:spacing w:line="259" w:lineRule="auto"/>
        <w:ind w:left="720" w:right="-7"/>
        <w:rPr>
          <w:i/>
          <w:color w:val="3366FF"/>
          <w:sz w:val="14"/>
          <w:szCs w:val="14"/>
        </w:rPr>
      </w:pPr>
    </w:p>
    <w:p w14:paraId="10C81354" w14:textId="77777777" w:rsidR="0076368C" w:rsidRDefault="00000000">
      <w:pPr>
        <w:numPr>
          <w:ilvl w:val="0"/>
          <w:numId w:val="1"/>
        </w:numPr>
        <w:spacing w:after="160" w:line="259" w:lineRule="auto"/>
        <w:ind w:right="-7"/>
        <w:jc w:val="center"/>
        <w:rPr>
          <w:i/>
          <w:color w:val="3366FF"/>
        </w:rPr>
      </w:pPr>
      <w:r>
        <w:rPr>
          <w:i/>
          <w:color w:val="3366FF"/>
        </w:rPr>
        <w:t>Lingokids se convierte así en la primera compañía en establecerse en el ‘Project center’ de U-tad, un ecosistema donde las empresas se integran en la universidad aportando conocimiento y experiencia a los alumnos.</w:t>
      </w:r>
    </w:p>
    <w:p w14:paraId="669A2740" w14:textId="77777777" w:rsidR="0076368C" w:rsidRDefault="0076368C">
      <w:pPr>
        <w:spacing w:before="53" w:after="160" w:line="259" w:lineRule="auto"/>
        <w:ind w:right="431"/>
        <w:rPr>
          <w:rFonts w:ascii="Arial Black" w:eastAsia="Arial Black" w:hAnsi="Arial Black" w:cs="Arial Black"/>
          <w:b/>
          <w:color w:val="3366FF"/>
          <w:sz w:val="14"/>
          <w:szCs w:val="14"/>
        </w:rPr>
      </w:pPr>
    </w:p>
    <w:p w14:paraId="42E0A2C2" w14:textId="6A2E7123" w:rsidR="0076368C" w:rsidRDefault="00000000">
      <w:pPr>
        <w:widowControl w:val="0"/>
        <w:spacing w:before="53" w:line="240" w:lineRule="auto"/>
        <w:ind w:right="-7"/>
        <w:jc w:val="both"/>
        <w:rPr>
          <w:color w:val="52566C"/>
          <w:highlight w:val="white"/>
        </w:rPr>
      </w:pPr>
      <w:r>
        <w:rPr>
          <w:b/>
          <w:color w:val="3366FF"/>
        </w:rPr>
        <w:t xml:space="preserve">Madrid, </w:t>
      </w:r>
      <w:r w:rsidR="00140C9E">
        <w:rPr>
          <w:b/>
          <w:color w:val="3366FF"/>
        </w:rPr>
        <w:t>13</w:t>
      </w:r>
      <w:r>
        <w:rPr>
          <w:b/>
          <w:color w:val="3366FF"/>
        </w:rPr>
        <w:t xml:space="preserve"> de mayo de 2025.-</w:t>
      </w:r>
      <w:r>
        <w:rPr>
          <w:b/>
        </w:rPr>
        <w:t xml:space="preserve"> </w:t>
      </w:r>
      <w:hyperlink r:id="rId8">
        <w:r>
          <w:rPr>
            <w:color w:val="0563C1"/>
            <w:u w:val="single"/>
          </w:rPr>
          <w:t>U-tad</w:t>
        </w:r>
      </w:hyperlink>
      <w:r>
        <w:rPr>
          <w:color w:val="595959"/>
        </w:rPr>
        <w:t xml:space="preserve">, centro universitario de tecnología y arte digital, y </w:t>
      </w:r>
      <w:hyperlink r:id="rId9">
        <w:r>
          <w:rPr>
            <w:color w:val="0563C1"/>
            <w:u w:val="single"/>
          </w:rPr>
          <w:t>Lingokids</w:t>
        </w:r>
      </w:hyperlink>
      <w:r>
        <w:rPr>
          <w:color w:val="595959"/>
        </w:rPr>
        <w:t xml:space="preserve">, </w:t>
      </w:r>
      <w:r>
        <w:rPr>
          <w:color w:val="52566C"/>
          <w:highlight w:val="white"/>
        </w:rPr>
        <w:t>la app educativa número 1 para niños de dos  a ocho  años,  han cerrado un acuerdo a través del cual</w:t>
      </w:r>
      <w:r>
        <w:rPr>
          <w:b/>
          <w:color w:val="52566C"/>
          <w:highlight w:val="white"/>
        </w:rPr>
        <w:t xml:space="preserve"> </w:t>
      </w:r>
      <w:r>
        <w:rPr>
          <w:color w:val="52566C"/>
          <w:highlight w:val="white"/>
        </w:rPr>
        <w:t>dicha compañía va a</w:t>
      </w:r>
      <w:r>
        <w:rPr>
          <w:b/>
          <w:color w:val="52566C"/>
          <w:highlight w:val="white"/>
        </w:rPr>
        <w:t xml:space="preserve"> instalar parte de su producción en el recientemente inaugurado ‘Project center’ de U-tad </w:t>
      </w:r>
      <w:r>
        <w:rPr>
          <w:color w:val="52566C"/>
          <w:highlight w:val="white"/>
        </w:rPr>
        <w:t xml:space="preserve">en Las Rozas. Esta alianza supone </w:t>
      </w:r>
      <w:r>
        <w:rPr>
          <w:b/>
          <w:color w:val="52566C"/>
          <w:highlight w:val="white"/>
        </w:rPr>
        <w:t xml:space="preserve">una gran oportunidad para los alumnos </w:t>
      </w:r>
      <w:r>
        <w:rPr>
          <w:color w:val="52566C"/>
          <w:highlight w:val="white"/>
        </w:rPr>
        <w:t>de las distintas áreas formativas de este centro universitario, especialmente para aquellos que están cursando titulaciones relacionadas con  los videojuegos, al ser ésta la institución educativa referente en esta disciplina en España.</w:t>
      </w:r>
    </w:p>
    <w:p w14:paraId="3ED0C485" w14:textId="77777777" w:rsidR="0076368C" w:rsidRDefault="0076368C">
      <w:pPr>
        <w:widowControl w:val="0"/>
        <w:spacing w:before="53" w:line="240" w:lineRule="auto"/>
        <w:ind w:right="-7"/>
        <w:jc w:val="both"/>
        <w:rPr>
          <w:color w:val="52566C"/>
          <w:highlight w:val="white"/>
        </w:rPr>
      </w:pPr>
    </w:p>
    <w:p w14:paraId="6A0FE633" w14:textId="77777777" w:rsidR="0076368C" w:rsidRDefault="00000000">
      <w:pPr>
        <w:widowControl w:val="0"/>
        <w:spacing w:before="53" w:line="240" w:lineRule="auto"/>
        <w:ind w:right="-7"/>
        <w:jc w:val="both"/>
        <w:rPr>
          <w:color w:val="52566C"/>
          <w:highlight w:val="white"/>
        </w:rPr>
      </w:pPr>
      <w:r>
        <w:rPr>
          <w:color w:val="52566C"/>
          <w:highlight w:val="white"/>
        </w:rPr>
        <w:t xml:space="preserve">Tutorizados por profesionales de Lingokids, los estudiantes de U-tad </w:t>
      </w:r>
      <w:r>
        <w:rPr>
          <w:b/>
          <w:color w:val="52566C"/>
          <w:highlight w:val="white"/>
        </w:rPr>
        <w:t>participarán en el desarrollo de nuevos videojuegos educativos,</w:t>
      </w:r>
      <w:r>
        <w:rPr>
          <w:color w:val="52566C"/>
          <w:highlight w:val="white"/>
        </w:rPr>
        <w:t xml:space="preserve"> permitiéndoles aprender y aportar valor en todo el proceso de creación de los mismos; desde la adaptación de los diversos estilos audiovisuales, pasando por el diseño de nuevas experiencias y la posterior implementación de su trabajo. Está previsto que </w:t>
      </w:r>
      <w:r>
        <w:rPr>
          <w:b/>
          <w:color w:val="52566C"/>
          <w:highlight w:val="white"/>
        </w:rPr>
        <w:t>los primeros quince alumnos seleccionados empiecen su programa de formación práctica el próximo mes de junio</w:t>
      </w:r>
      <w:r>
        <w:rPr>
          <w:color w:val="52566C"/>
          <w:highlight w:val="white"/>
        </w:rPr>
        <w:t xml:space="preserve">, al que se unirán otros diez más entre los meses de julio y septiembre. </w:t>
      </w:r>
    </w:p>
    <w:p w14:paraId="7EFF2218" w14:textId="77777777" w:rsidR="0076368C" w:rsidRDefault="0076368C">
      <w:pPr>
        <w:widowControl w:val="0"/>
        <w:spacing w:before="53" w:line="240" w:lineRule="auto"/>
        <w:ind w:right="-7"/>
        <w:jc w:val="both"/>
        <w:rPr>
          <w:color w:val="52566C"/>
          <w:highlight w:val="white"/>
        </w:rPr>
      </w:pPr>
    </w:p>
    <w:p w14:paraId="1CCBDE51" w14:textId="47AE9643" w:rsidR="0076368C" w:rsidRDefault="00000000">
      <w:pPr>
        <w:spacing w:after="160" w:line="259" w:lineRule="auto"/>
        <w:jc w:val="both"/>
        <w:rPr>
          <w:color w:val="4D5156"/>
          <w:highlight w:val="white"/>
        </w:rPr>
      </w:pPr>
      <w:r w:rsidRPr="007C186D">
        <w:rPr>
          <w:i/>
          <w:iCs/>
          <w:color w:val="52566C"/>
          <w:highlight w:val="white"/>
        </w:rPr>
        <w:t>“Participar en proyectos de esta envergadura en un ecosistema pensado para que colaboren juntos empresas y universitarios, ofrece un enorme valor diferencial a nuestro alumnado. A través de este tipo de iniciativas, los estudiantes aprenden de una forma totalmente práctica, comienzan a desenvolverse profesionalmente y se eleva exponencialmente su empleabilidad”</w:t>
      </w:r>
      <w:r w:rsidRPr="007C186D">
        <w:rPr>
          <w:color w:val="52566C"/>
          <w:highlight w:val="white"/>
        </w:rPr>
        <w:t xml:space="preserve"> comenta</w:t>
      </w:r>
      <w:r>
        <w:rPr>
          <w:color w:val="595959"/>
        </w:rPr>
        <w:t xml:space="preserve"> </w:t>
      </w:r>
      <w:r>
        <w:rPr>
          <w:b/>
          <w:color w:val="666666"/>
          <w:highlight w:val="white"/>
        </w:rPr>
        <w:t xml:space="preserve">Ignacio Pérez, </w:t>
      </w:r>
      <w:r>
        <w:rPr>
          <w:b/>
          <w:color w:val="52566C"/>
          <w:highlight w:val="white"/>
        </w:rPr>
        <w:t>fundador del centro universitario U-tad</w:t>
      </w:r>
      <w:r>
        <w:rPr>
          <w:color w:val="52566C"/>
          <w:highlight w:val="white"/>
        </w:rPr>
        <w:t xml:space="preserve"> y </w:t>
      </w:r>
      <w:r>
        <w:rPr>
          <w:b/>
          <w:color w:val="666666"/>
          <w:highlight w:val="white"/>
        </w:rPr>
        <w:t>emprendedor con una dilatada trayectoria en el sector del entretenimiento digital,</w:t>
      </w:r>
      <w:r>
        <w:rPr>
          <w:color w:val="666666"/>
          <w:highlight w:val="white"/>
        </w:rPr>
        <w:t xml:space="preserve"> al que avalan </w:t>
      </w:r>
      <w:r>
        <w:rPr>
          <w:b/>
          <w:color w:val="666666"/>
          <w:highlight w:val="white"/>
        </w:rPr>
        <w:t xml:space="preserve">éxitos como la película ‘Planet 51', </w:t>
      </w:r>
      <w:r>
        <w:rPr>
          <w:color w:val="595959"/>
        </w:rPr>
        <w:t>la cinta animada española más taquillera de la historia, y ganadora de un Goya a la Mejor Película de Animación</w:t>
      </w:r>
      <w:r>
        <w:rPr>
          <w:b/>
          <w:color w:val="666666"/>
          <w:highlight w:val="white"/>
        </w:rPr>
        <w:t xml:space="preserve">, y el primer videojuego en ser un superventas mundial 'Commandos', </w:t>
      </w:r>
      <w:r>
        <w:rPr>
          <w:color w:val="4D5156"/>
          <w:highlight w:val="white"/>
        </w:rPr>
        <w:t>recientemente elegido como el mejor juego de la historia de España.</w:t>
      </w:r>
    </w:p>
    <w:p w14:paraId="541C9CF8" w14:textId="77777777" w:rsidR="0076368C" w:rsidRDefault="00000000">
      <w:pPr>
        <w:spacing w:after="160" w:line="259" w:lineRule="auto"/>
        <w:jc w:val="both"/>
        <w:rPr>
          <w:color w:val="4D5156"/>
          <w:highlight w:val="white"/>
        </w:rPr>
      </w:pPr>
      <w:r>
        <w:rPr>
          <w:color w:val="595959"/>
        </w:rPr>
        <w:t>Este proyecto, cuya duración comprende un</w:t>
      </w:r>
      <w:r>
        <w:rPr>
          <w:b/>
          <w:color w:val="52566C"/>
          <w:highlight w:val="white"/>
        </w:rPr>
        <w:t xml:space="preserve"> </w:t>
      </w:r>
      <w:r>
        <w:rPr>
          <w:b/>
          <w:color w:val="666666"/>
          <w:highlight w:val="white"/>
        </w:rPr>
        <w:t>periodo de tres años, se trata del primer desembarco empresarial en el ‘Project Center’ de U-tad, un innovador y estratégico ecosistema universitario para la realización de proyectos reales donde los alumnos de este centro tienen la oportunidad de entrar en contacto con el mundo laboral</w:t>
      </w:r>
      <w:r>
        <w:rPr>
          <w:color w:val="52566C"/>
          <w:highlight w:val="white"/>
        </w:rPr>
        <w:t xml:space="preserve"> </w:t>
      </w:r>
      <w:r>
        <w:rPr>
          <w:color w:val="4D5156"/>
          <w:highlight w:val="white"/>
        </w:rPr>
        <w:t xml:space="preserve">a través de tres vías: desarrollando proyectos de alto valor académico y profesional para empresas </w:t>
      </w:r>
      <w:r>
        <w:rPr>
          <w:color w:val="4D5156"/>
          <w:highlight w:val="white"/>
        </w:rPr>
        <w:lastRenderedPageBreak/>
        <w:t>nacionales e internacionales, llevando a cabo sus propias ideas o participando en las de terceros, así como, colaborando en trabajos de I+D+i.</w:t>
      </w:r>
    </w:p>
    <w:p w14:paraId="68BEC43C" w14:textId="77777777" w:rsidR="0076368C" w:rsidRDefault="00000000">
      <w:pPr>
        <w:widowControl w:val="0"/>
        <w:spacing w:before="53" w:line="240" w:lineRule="auto"/>
        <w:ind w:right="-7"/>
        <w:jc w:val="both"/>
        <w:rPr>
          <w:b/>
          <w:color w:val="52566C"/>
          <w:highlight w:val="white"/>
        </w:rPr>
      </w:pPr>
      <w:r w:rsidRPr="007C186D">
        <w:rPr>
          <w:i/>
          <w:iCs/>
          <w:color w:val="52566C"/>
          <w:highlight w:val="white"/>
        </w:rPr>
        <w:t xml:space="preserve">“En Lingokids creemos firmemente que el futuro de los videojuegos se construye hoy, y que la mejor manera de innovar es apostando por el talento joven. Esta colaboración representa una oportunidad única para fusionar el mundo académico con la industria real, </w:t>
      </w:r>
      <w:sdt>
        <w:sdtPr>
          <w:rPr>
            <w:i/>
            <w:iCs/>
            <w:color w:val="52566C"/>
            <w:highlight w:val="white"/>
          </w:rPr>
          <w:tag w:val="goog_rdk_1"/>
          <w:id w:val="251016484"/>
        </w:sdtPr>
        <w:sdtContent/>
      </w:sdt>
      <w:r w:rsidRPr="007C186D">
        <w:rPr>
          <w:i/>
          <w:iCs/>
          <w:color w:val="52566C"/>
          <w:highlight w:val="white"/>
        </w:rPr>
        <w:t>tal y como viene haciendo U-tad. Queremos abrir nuestras puertas a los estudiantes brindándoles la posibilidad de formarse junto a nuestros profesionales”</w:t>
      </w:r>
      <w:r>
        <w:rPr>
          <w:color w:val="52566C"/>
        </w:rPr>
        <w:t xml:space="preserve"> </w:t>
      </w:r>
      <w:r>
        <w:rPr>
          <w:color w:val="52566C"/>
          <w:highlight w:val="white"/>
        </w:rPr>
        <w:t xml:space="preserve">afirma </w:t>
      </w:r>
      <w:r>
        <w:rPr>
          <w:b/>
          <w:color w:val="52566C"/>
          <w:highlight w:val="white"/>
        </w:rPr>
        <w:t>Cristóbal Viedma, CEO y fundador de Lingokids.</w:t>
      </w:r>
    </w:p>
    <w:p w14:paraId="797B3272" w14:textId="77777777" w:rsidR="0076368C" w:rsidRDefault="0076368C">
      <w:pPr>
        <w:widowControl w:val="0"/>
        <w:spacing w:before="53" w:line="240" w:lineRule="auto"/>
        <w:ind w:right="-7"/>
        <w:jc w:val="both"/>
        <w:rPr>
          <w:b/>
          <w:color w:val="52566C"/>
          <w:highlight w:val="white"/>
        </w:rPr>
      </w:pPr>
    </w:p>
    <w:p w14:paraId="064B3AE6" w14:textId="77777777" w:rsidR="0076368C" w:rsidRDefault="00000000">
      <w:pPr>
        <w:widowControl w:val="0"/>
        <w:spacing w:before="53" w:line="240" w:lineRule="auto"/>
        <w:ind w:right="-7"/>
        <w:jc w:val="both"/>
        <w:rPr>
          <w:b/>
          <w:color w:val="3366FF"/>
          <w:sz w:val="24"/>
          <w:szCs w:val="24"/>
        </w:rPr>
      </w:pPr>
      <w:r>
        <w:rPr>
          <w:b/>
          <w:color w:val="3366FF"/>
          <w:sz w:val="24"/>
          <w:szCs w:val="24"/>
        </w:rPr>
        <w:t xml:space="preserve">El ‘Project center de U-tad’: un ecosistema universitario único en España </w:t>
      </w:r>
    </w:p>
    <w:p w14:paraId="0F1F4A39" w14:textId="77777777" w:rsidR="0076368C" w:rsidRDefault="0076368C">
      <w:pPr>
        <w:widowControl w:val="0"/>
        <w:spacing w:before="53" w:line="240" w:lineRule="auto"/>
        <w:ind w:right="-7"/>
        <w:jc w:val="both"/>
        <w:rPr>
          <w:b/>
          <w:color w:val="3366FF"/>
          <w:sz w:val="24"/>
          <w:szCs w:val="24"/>
        </w:rPr>
      </w:pPr>
    </w:p>
    <w:p w14:paraId="3E6F16D1" w14:textId="77777777" w:rsidR="0076368C" w:rsidRDefault="00000000">
      <w:pPr>
        <w:widowControl w:val="0"/>
        <w:spacing w:before="53" w:line="240" w:lineRule="auto"/>
        <w:ind w:right="-7"/>
        <w:jc w:val="both"/>
        <w:rPr>
          <w:color w:val="595959"/>
        </w:rPr>
      </w:pPr>
      <w:r>
        <w:rPr>
          <w:color w:val="595959"/>
        </w:rPr>
        <w:t xml:space="preserve">El centro universitario U-tad surgió de la propia industria en el año 2011 con el objetivo de impulsar la industria tecnológica y digital de nuestro país desde el sector educativo, en un momento en el que escaseaban en España profesionales especializados en competencias digitales, siendo una de éstas, la de los videojuegos. A lo largo de estos años, más de 6500 alumnos han pasado por las aulas de U-tad, contribuyendo de este modo a la formación de los perfiles más demandados por las empresas y a la consolidación de este tipo de sectores. </w:t>
      </w:r>
    </w:p>
    <w:p w14:paraId="46CB2CE9" w14:textId="77777777" w:rsidR="0076368C" w:rsidRDefault="0076368C">
      <w:pPr>
        <w:widowControl w:val="0"/>
        <w:spacing w:before="53" w:line="240" w:lineRule="auto"/>
        <w:ind w:right="-7"/>
        <w:jc w:val="both"/>
        <w:rPr>
          <w:color w:val="595959"/>
        </w:rPr>
      </w:pPr>
    </w:p>
    <w:p w14:paraId="7B86D071" w14:textId="77777777" w:rsidR="0076368C" w:rsidRDefault="00000000">
      <w:pPr>
        <w:widowControl w:val="0"/>
        <w:spacing w:before="53" w:line="240" w:lineRule="auto"/>
        <w:ind w:right="-7"/>
        <w:jc w:val="both"/>
        <w:rPr>
          <w:color w:val="595959"/>
        </w:rPr>
      </w:pPr>
      <w:r>
        <w:rPr>
          <w:color w:val="595959"/>
        </w:rPr>
        <w:t xml:space="preserve">Una vez conseguido lo anterior, ahora este centro ha puesto en marcha </w:t>
      </w:r>
      <w:r>
        <w:rPr>
          <w:b/>
          <w:color w:val="595959"/>
        </w:rPr>
        <w:t>un pionero ecosistema para que sus alumnos participen en el desarrollo de proyectos reales</w:t>
      </w:r>
      <w:r>
        <w:rPr>
          <w:color w:val="595959"/>
        </w:rPr>
        <w:t xml:space="preserve"> de la mano de las mejores empresas nacionales e internacionales </w:t>
      </w:r>
      <w:r>
        <w:rPr>
          <w:b/>
          <w:color w:val="595959"/>
        </w:rPr>
        <w:t xml:space="preserve">lanzando en su campus de Las Rozas el primer ‘Project center’ de España, </w:t>
      </w:r>
      <w:r>
        <w:rPr>
          <w:color w:val="595959"/>
        </w:rPr>
        <w:t>un espacio de más de 6000 metros cuadrados equipado con la más alta tecnología, donde los alumnos tendrán la oportunidad de maximizar su formación participando en la creación de proyectos reales y disruptivos.</w:t>
      </w:r>
    </w:p>
    <w:p w14:paraId="7DF76B2B" w14:textId="77777777" w:rsidR="0076368C" w:rsidRDefault="0076368C">
      <w:pPr>
        <w:widowControl w:val="0"/>
        <w:spacing w:before="53" w:line="240" w:lineRule="auto"/>
        <w:ind w:right="-7"/>
        <w:jc w:val="both"/>
        <w:rPr>
          <w:color w:val="595959"/>
        </w:rPr>
      </w:pPr>
    </w:p>
    <w:p w14:paraId="17D75506" w14:textId="77777777" w:rsidR="0076368C" w:rsidRDefault="00000000">
      <w:pPr>
        <w:widowControl w:val="0"/>
        <w:spacing w:before="53" w:line="240" w:lineRule="auto"/>
        <w:ind w:right="-7"/>
        <w:jc w:val="both"/>
        <w:rPr>
          <w:b/>
          <w:color w:val="595959"/>
        </w:rPr>
      </w:pPr>
      <w:r>
        <w:rPr>
          <w:b/>
          <w:color w:val="595959"/>
        </w:rPr>
        <w:t>Lingokids,</w:t>
      </w:r>
      <w:r>
        <w:rPr>
          <w:color w:val="595959"/>
        </w:rPr>
        <w:t xml:space="preserve"> </w:t>
      </w:r>
      <w:r>
        <w:rPr>
          <w:color w:val="35495E"/>
          <w:highlight w:val="white"/>
        </w:rPr>
        <w:t>considerada la mejor app de educación y entretenimiento infantil,</w:t>
      </w:r>
      <w:r>
        <w:rPr>
          <w:color w:val="595959"/>
        </w:rPr>
        <w:t xml:space="preserve"> </w:t>
      </w:r>
      <w:r>
        <w:rPr>
          <w:b/>
          <w:color w:val="595959"/>
        </w:rPr>
        <w:t>es la primera empresa en instalarse en este innovador espacio en el que trabajarán, mano a mano, alumnos, docentes y profesionales.</w:t>
      </w:r>
      <w:r>
        <w:rPr>
          <w:color w:val="595959"/>
        </w:rPr>
        <w:t xml:space="preserve"> Hasta la fecha, más de una decena de proyectos se están desarrollando en el ‘Project center’ de U-tad, lo que significa que más de ciento cincuenta alumnos de las titulaciones de ciclo formativo, grado y posgrado están participando en la creación de proyectos reales, conociendo así los modos y maneras de cada una de las respectivas industrias.</w:t>
      </w:r>
    </w:p>
    <w:p w14:paraId="3AE57928" w14:textId="77777777" w:rsidR="0076368C" w:rsidRDefault="0076368C">
      <w:pPr>
        <w:widowControl w:val="0"/>
        <w:spacing w:before="53" w:line="240" w:lineRule="auto"/>
        <w:ind w:right="-7"/>
        <w:jc w:val="both"/>
        <w:rPr>
          <w:color w:val="595959"/>
        </w:rPr>
      </w:pPr>
    </w:p>
    <w:p w14:paraId="1065D34B" w14:textId="77777777" w:rsidR="0076368C" w:rsidRDefault="00000000">
      <w:pPr>
        <w:widowControl w:val="0"/>
        <w:spacing w:before="53" w:line="240" w:lineRule="auto"/>
        <w:ind w:right="-7"/>
        <w:jc w:val="both"/>
        <w:rPr>
          <w:b/>
          <w:color w:val="595959"/>
        </w:rPr>
      </w:pPr>
      <w:r>
        <w:rPr>
          <w:color w:val="595959"/>
        </w:rPr>
        <w:t>Se espera que próximamente se adhieran más organizaciones al ‘Project center’, una iniciativa que tiene como principales objetivos</w:t>
      </w:r>
      <w:r>
        <w:rPr>
          <w:color w:val="FF0000"/>
        </w:rPr>
        <w:t xml:space="preserve"> </w:t>
      </w:r>
      <w:r>
        <w:rPr>
          <w:b/>
          <w:color w:val="595959"/>
        </w:rPr>
        <w:t>ofrecer al alumnado de U-tad la posibilidad de colaborar en el desarrollo de proyectos e iniciativas reales, durante su etapa educativa, así como, fomentar la colaboración universidad-empresa.</w:t>
      </w:r>
    </w:p>
    <w:p w14:paraId="2D679CF8" w14:textId="77777777" w:rsidR="0076368C" w:rsidRDefault="0076368C">
      <w:pPr>
        <w:rPr>
          <w:rFonts w:ascii="Verdana" w:eastAsia="Verdana" w:hAnsi="Verdana" w:cs="Verdana"/>
          <w:b/>
          <w:color w:val="808080"/>
          <w:sz w:val="18"/>
          <w:szCs w:val="18"/>
        </w:rPr>
      </w:pPr>
    </w:p>
    <w:p w14:paraId="7AFD9CD3" w14:textId="77777777" w:rsidR="0076368C" w:rsidRDefault="00000000">
      <w:pPr>
        <w:rPr>
          <w:rFonts w:ascii="Verdana" w:eastAsia="Verdana" w:hAnsi="Verdana" w:cs="Verdana"/>
          <w:b/>
          <w:color w:val="808080"/>
          <w:sz w:val="18"/>
          <w:szCs w:val="18"/>
        </w:rPr>
      </w:pPr>
      <w:r>
        <w:rPr>
          <w:rFonts w:ascii="Verdana" w:eastAsia="Verdana" w:hAnsi="Verdana" w:cs="Verdana"/>
          <w:b/>
          <w:color w:val="808080"/>
          <w:sz w:val="18"/>
          <w:szCs w:val="18"/>
        </w:rPr>
        <w:t>Sobre U-tad, Centro Universitario de Tecnología y Arte Digital:</w:t>
      </w:r>
    </w:p>
    <w:p w14:paraId="6E763679" w14:textId="77777777" w:rsidR="0076368C" w:rsidRDefault="00000000">
      <w:pPr>
        <w:spacing w:after="160"/>
        <w:jc w:val="both"/>
        <w:rPr>
          <w:rFonts w:ascii="Verdana" w:eastAsia="Verdana" w:hAnsi="Verdana" w:cs="Verdana"/>
          <w:color w:val="808080"/>
          <w:sz w:val="17"/>
          <w:szCs w:val="17"/>
        </w:rPr>
      </w:pPr>
      <w:r>
        <w:rPr>
          <w:rFonts w:ascii="Verdana" w:eastAsia="Verdana" w:hAnsi="Verdana" w:cs="Verdana"/>
          <w:color w:val="808080"/>
          <w:sz w:val="17"/>
          <w:szCs w:val="17"/>
        </w:rPr>
        <w:t>U-tad es el primer centro universitario especializado 100% en la formación en todas las grandes áreas asociadas a la cadena de valor de la economía digital: Ingeniería del Software, Ingeniería de Videojuegos, Diseño Digital, Animación, Efectos Visuales, Ilustración, Diseño y Arte para Videojuegos, Matemáticas, Física, Realidad Virtual, Aumentada y Mixta, Big Data, Ciberseguridad, etc. Una institución única en España orientada a formar a los líderes de la industria digital del presente y futuro, con profesores procedentes de las mejores empresas del sector. Un centro de primer nivel internacional, basado en la excelencia, la innovación y la tecnología. U-tad es considerada por GAMEducation la 6ª mejor universidad del mundo para formarse en videojuegos, la Asociación Española de Excelencia Académica (SEDEA) reconoce a sus alumnos del área de Ingeniería entre los diez mejor formados de toda España y la revista americana ‘Animation Magazine’, afirma que es uno de los mejores centros del mundo donde estudiar Animación. Asimismo, es el único centro universitario español en contar con una certificación otorgada por ‘The Rookies’, según su ranking internacional de los mejores centros universitarios del mundo en arte digital.</w:t>
      </w:r>
      <w:r>
        <w:rPr>
          <w:rFonts w:ascii="Calibri" w:eastAsia="Calibri" w:hAnsi="Calibri" w:cs="Calibri"/>
        </w:rPr>
        <w:t xml:space="preserve"> </w:t>
      </w:r>
      <w:hyperlink r:id="rId10">
        <w:r>
          <w:rPr>
            <w:rFonts w:ascii="Verdana" w:eastAsia="Verdana" w:hAnsi="Verdana" w:cs="Verdana"/>
            <w:color w:val="0563C1"/>
            <w:sz w:val="17"/>
            <w:szCs w:val="17"/>
            <w:u w:val="single"/>
          </w:rPr>
          <w:t>www.u-tad.com</w:t>
        </w:r>
      </w:hyperlink>
      <w:r>
        <w:rPr>
          <w:rFonts w:ascii="Verdana" w:eastAsia="Verdana" w:hAnsi="Verdana" w:cs="Verdana"/>
          <w:color w:val="808080"/>
          <w:sz w:val="17"/>
          <w:szCs w:val="17"/>
        </w:rPr>
        <w:t xml:space="preserve"> </w:t>
      </w:r>
    </w:p>
    <w:p w14:paraId="4814A87B" w14:textId="77777777" w:rsidR="0076368C" w:rsidRDefault="00000000">
      <w:pPr>
        <w:rPr>
          <w:rFonts w:ascii="Verdana" w:eastAsia="Verdana" w:hAnsi="Verdana" w:cs="Verdana"/>
          <w:b/>
          <w:color w:val="808080"/>
          <w:sz w:val="18"/>
          <w:szCs w:val="18"/>
        </w:rPr>
      </w:pPr>
      <w:r>
        <w:rPr>
          <w:rFonts w:ascii="Verdana" w:eastAsia="Verdana" w:hAnsi="Verdana" w:cs="Verdana"/>
          <w:b/>
          <w:color w:val="808080"/>
          <w:sz w:val="18"/>
          <w:szCs w:val="18"/>
        </w:rPr>
        <w:lastRenderedPageBreak/>
        <w:t>Sobre Lingokids:</w:t>
      </w:r>
    </w:p>
    <w:p w14:paraId="5B905F82" w14:textId="77777777" w:rsidR="0076368C" w:rsidRDefault="00000000">
      <w:pPr>
        <w:jc w:val="both"/>
        <w:rPr>
          <w:rFonts w:ascii="Verdana" w:eastAsia="Verdana" w:hAnsi="Verdana" w:cs="Verdana"/>
          <w:b/>
          <w:color w:val="808080"/>
          <w:sz w:val="18"/>
          <w:szCs w:val="18"/>
        </w:rPr>
      </w:pPr>
      <w:r>
        <w:rPr>
          <w:rFonts w:ascii="Verdana" w:eastAsia="Verdana" w:hAnsi="Verdana" w:cs="Verdana"/>
          <w:color w:val="808080"/>
          <w:sz w:val="17"/>
          <w:szCs w:val="17"/>
        </w:rPr>
        <w:t>Lingokids es la app de aprendizaje infantil en inglés para niños de 2 a 8 años ganadora del Premio a Mejor App Educativa  en 2024 y 2025  por los Mom’s Choice Awards en su categoría Oro. Desarrolló un método único de enseñanza, llamado Playlearning™️: más de 3000 actividades interactivas para aprender inglés y desarrollar habilidades académicas y socioemocionales mientras juegan y se divierten. Más de 168 millones de familias de todo el mundo confían en Lingokids como la herramienta ideal de aprendizaje en casa. La compañía colabora con ONGs como UNICEF, Cruz Roja, ACNUR, Save the Children, Fundación Pies Descalzos de Colombia (impulsada por Shakira) y Fundación Queen Rania de Jordania, para acabar con las barreras del lenguaje y promover igualdad de oportunidades para todos los infantes. Ha sido reconocida por Common Sense Media con la insignia SENSICALSELECT™ por su capacidad para despertar la curiosidad en los pequeños, inspirar su aprendizaje y desarrollar su autoestima, así como una de las Mejores Compañías EdTech del mundo por la revista TIME. La aplicación está valorada con 5 estrellas por más de 850,000 familias. Disponible para dispositivos iOS, Android y Amazon.</w:t>
      </w:r>
    </w:p>
    <w:p w14:paraId="4CACDC7C" w14:textId="77777777" w:rsidR="0076368C" w:rsidRDefault="0076368C">
      <w:pPr>
        <w:spacing w:after="160"/>
        <w:jc w:val="both"/>
        <w:rPr>
          <w:rFonts w:ascii="Verdana" w:eastAsia="Verdana" w:hAnsi="Verdana" w:cs="Verdana"/>
          <w:color w:val="808080"/>
          <w:sz w:val="17"/>
          <w:szCs w:val="17"/>
        </w:rPr>
      </w:pPr>
    </w:p>
    <w:p w14:paraId="1E936E38" w14:textId="77777777" w:rsidR="0076368C" w:rsidRDefault="00000000">
      <w:pPr>
        <w:pBdr>
          <w:top w:val="single" w:sz="4" w:space="1" w:color="000000"/>
          <w:left w:val="single" w:sz="4" w:space="4" w:color="000000"/>
          <w:bottom w:val="single" w:sz="4" w:space="1" w:color="000000"/>
          <w:right w:val="single" w:sz="4" w:space="4" w:color="000000"/>
        </w:pBdr>
        <w:spacing w:after="160" w:line="259" w:lineRule="auto"/>
        <w:jc w:val="center"/>
        <w:rPr>
          <w:color w:val="595959"/>
        </w:rPr>
      </w:pPr>
      <w:r>
        <w:rPr>
          <w:color w:val="595959"/>
        </w:rPr>
        <w:t>Para más información o concertar entrevistas:</w:t>
      </w:r>
    </w:p>
    <w:p w14:paraId="18F826C6" w14:textId="77777777" w:rsidR="0076368C" w:rsidRDefault="00000000">
      <w:pPr>
        <w:pBdr>
          <w:top w:val="single" w:sz="4" w:space="1" w:color="000000"/>
          <w:left w:val="single" w:sz="4" w:space="4" w:color="000000"/>
          <w:bottom w:val="single" w:sz="4" w:space="1" w:color="000000"/>
          <w:right w:val="single" w:sz="4" w:space="4" w:color="000000"/>
        </w:pBdr>
        <w:spacing w:after="160" w:line="259" w:lineRule="auto"/>
        <w:jc w:val="center"/>
        <w:rPr>
          <w:b/>
          <w:color w:val="595959"/>
        </w:rPr>
      </w:pPr>
      <w:r>
        <w:rPr>
          <w:b/>
          <w:color w:val="595959"/>
        </w:rPr>
        <w:t>U-tad</w:t>
      </w:r>
    </w:p>
    <w:p w14:paraId="02F437E6" w14:textId="77777777" w:rsidR="0076368C" w:rsidRDefault="00000000">
      <w:pPr>
        <w:pBdr>
          <w:top w:val="single" w:sz="4" w:space="1" w:color="000000"/>
          <w:left w:val="single" w:sz="4" w:space="4" w:color="000000"/>
          <w:bottom w:val="single" w:sz="4" w:space="1" w:color="000000"/>
          <w:right w:val="single" w:sz="4" w:space="4" w:color="000000"/>
        </w:pBdr>
        <w:spacing w:after="160" w:line="259" w:lineRule="auto"/>
        <w:jc w:val="center"/>
        <w:rPr>
          <w:color w:val="595959"/>
        </w:rPr>
      </w:pPr>
      <w:r>
        <w:rPr>
          <w:color w:val="595959"/>
        </w:rPr>
        <w:t>Natalia Rascón</w:t>
      </w:r>
    </w:p>
    <w:p w14:paraId="6E112E58" w14:textId="77777777" w:rsidR="0076368C" w:rsidRDefault="00000000">
      <w:pPr>
        <w:pBdr>
          <w:top w:val="single" w:sz="4" w:space="1" w:color="000000"/>
          <w:left w:val="single" w:sz="4" w:space="4" w:color="000000"/>
          <w:bottom w:val="single" w:sz="4" w:space="1" w:color="000000"/>
          <w:right w:val="single" w:sz="4" w:space="4" w:color="000000"/>
        </w:pBdr>
        <w:spacing w:after="160" w:line="259" w:lineRule="auto"/>
        <w:jc w:val="center"/>
        <w:rPr>
          <w:color w:val="595959"/>
        </w:rPr>
      </w:pPr>
      <w:hyperlink r:id="rId11">
        <w:r>
          <w:rPr>
            <w:color w:val="0563C1"/>
            <w:u w:val="single"/>
          </w:rPr>
          <w:t>natalia.rascon@u-tad.com</w:t>
        </w:r>
      </w:hyperlink>
    </w:p>
    <w:p w14:paraId="242BE43A" w14:textId="77777777" w:rsidR="0076368C" w:rsidRDefault="00000000">
      <w:pPr>
        <w:pBdr>
          <w:top w:val="single" w:sz="4" w:space="1" w:color="000000"/>
          <w:left w:val="single" w:sz="4" w:space="4" w:color="000000"/>
          <w:bottom w:val="single" w:sz="4" w:space="1" w:color="000000"/>
          <w:right w:val="single" w:sz="4" w:space="4" w:color="000000"/>
        </w:pBdr>
        <w:spacing w:after="160" w:line="259" w:lineRule="auto"/>
        <w:jc w:val="center"/>
      </w:pPr>
      <w:r>
        <w:rPr>
          <w:color w:val="595959"/>
        </w:rPr>
        <w:t xml:space="preserve">670 73 35 20 </w:t>
      </w:r>
    </w:p>
    <w:sectPr w:rsidR="0076368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66A72"/>
    <w:multiLevelType w:val="multilevel"/>
    <w:tmpl w:val="D0085E5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950697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68C"/>
    <w:rsid w:val="00140C9E"/>
    <w:rsid w:val="003B001B"/>
    <w:rsid w:val="00650CDC"/>
    <w:rsid w:val="0076368C"/>
    <w:rsid w:val="007C186D"/>
    <w:rsid w:val="00D032E9"/>
    <w:rsid w:val="00D4217E"/>
    <w:rsid w:val="00E43A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FACE"/>
  <w15:docId w15:val="{926F082B-8E2A-4EAB-BCCF-785E6911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F94411"/>
    <w:pPr>
      <w:spacing w:line="240" w:lineRule="auto"/>
    </w:pPr>
  </w:style>
  <w:style w:type="character" w:styleId="Refdecomentario">
    <w:name w:val="annotation reference"/>
    <w:basedOn w:val="Fuentedeprrafopredeter"/>
    <w:uiPriority w:val="99"/>
    <w:semiHidden/>
    <w:unhideWhenUsed/>
    <w:rsid w:val="00B22556"/>
    <w:rPr>
      <w:sz w:val="16"/>
      <w:szCs w:val="16"/>
    </w:rPr>
  </w:style>
  <w:style w:type="paragraph" w:styleId="Textocomentario">
    <w:name w:val="annotation text"/>
    <w:basedOn w:val="Normal"/>
    <w:link w:val="TextocomentarioCar"/>
    <w:uiPriority w:val="99"/>
    <w:unhideWhenUsed/>
    <w:rsid w:val="00B22556"/>
    <w:pPr>
      <w:spacing w:line="240" w:lineRule="auto"/>
    </w:pPr>
    <w:rPr>
      <w:sz w:val="20"/>
      <w:szCs w:val="20"/>
    </w:rPr>
  </w:style>
  <w:style w:type="character" w:customStyle="1" w:styleId="TextocomentarioCar">
    <w:name w:val="Texto comentario Car"/>
    <w:basedOn w:val="Fuentedeprrafopredeter"/>
    <w:link w:val="Textocomentario"/>
    <w:uiPriority w:val="99"/>
    <w:rsid w:val="00B22556"/>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B22556"/>
    <w:rPr>
      <w:b/>
      <w:bCs/>
    </w:rPr>
  </w:style>
  <w:style w:type="character" w:customStyle="1" w:styleId="AsuntodelcomentarioCar">
    <w:name w:val="Asunto del comentario Car"/>
    <w:basedOn w:val="TextocomentarioCar"/>
    <w:link w:val="Asuntodelcomentario"/>
    <w:uiPriority w:val="99"/>
    <w:semiHidden/>
    <w:rsid w:val="00B22556"/>
    <w:rPr>
      <w:b/>
      <w:bCs/>
      <w:sz w:val="20"/>
      <w:szCs w:val="20"/>
      <w:lang w:val="es-ES"/>
    </w:rPr>
  </w:style>
  <w:style w:type="paragraph" w:styleId="Prrafodelista">
    <w:name w:val="List Paragraph"/>
    <w:basedOn w:val="Normal"/>
    <w:uiPriority w:val="34"/>
    <w:qFormat/>
    <w:rsid w:val="008B2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ta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natalia.rascon@u-tad.com" TargetMode="External"/><Relationship Id="rId5" Type="http://schemas.openxmlformats.org/officeDocument/2006/relationships/webSettings" Target="webSettings.xml"/><Relationship Id="rId10" Type="http://schemas.openxmlformats.org/officeDocument/2006/relationships/hyperlink" Target="http://www.u-tad.com" TargetMode="External"/><Relationship Id="rId4" Type="http://schemas.openxmlformats.org/officeDocument/2006/relationships/settings" Target="settings.xml"/><Relationship Id="rId9" Type="http://schemas.openxmlformats.org/officeDocument/2006/relationships/hyperlink" Target="https://lingoki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zzuikX54BhZclQvqFWTfyNbY6A==">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1289</Words>
  <Characters>7090</Characters>
  <Application>Microsoft Office Word</Application>
  <DocSecurity>0</DocSecurity>
  <Lines>59</Lines>
  <Paragraphs>16</Paragraphs>
  <ScaleCrop>false</ScaleCrop>
  <Company>UTAD</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Natalia Rascón Díaz</cp:lastModifiedBy>
  <cp:revision>33</cp:revision>
  <dcterms:created xsi:type="dcterms:W3CDTF">2025-04-28T06:53:00Z</dcterms:created>
  <dcterms:modified xsi:type="dcterms:W3CDTF">2025-07-03T11:51:00Z</dcterms:modified>
</cp:coreProperties>
</file>